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2D" w:rsidRDefault="000601F1" w:rsidP="000601F1">
      <w:pPr>
        <w:jc w:val="center"/>
        <w:rPr>
          <w:b/>
        </w:rPr>
      </w:pPr>
      <w:bookmarkStart w:id="0" w:name="_GoBack"/>
      <w:bookmarkEnd w:id="0"/>
      <w:r w:rsidRPr="000601F1">
        <w:rPr>
          <w:b/>
        </w:rPr>
        <w:t>DVR dydžiai konkretiems NT obj</w:t>
      </w:r>
      <w:r>
        <w:rPr>
          <w:b/>
        </w:rPr>
        <w:t>e</w:t>
      </w:r>
      <w:r w:rsidRPr="000601F1">
        <w:rPr>
          <w:b/>
        </w:rPr>
        <w:t>ktams</w:t>
      </w:r>
      <w:r w:rsidR="005621AD">
        <w:rPr>
          <w:b/>
        </w:rPr>
        <w:t xml:space="preserve"> (Eur/metus)</w:t>
      </w:r>
    </w:p>
    <w:p w:rsidR="00A84228" w:rsidRPr="000601F1" w:rsidRDefault="00A84228" w:rsidP="000601F1">
      <w:pPr>
        <w:jc w:val="center"/>
        <w:rPr>
          <w:b/>
        </w:rPr>
      </w:pPr>
    </w:p>
    <w:p w:rsidR="00D81559" w:rsidRPr="000601F1" w:rsidRDefault="00D81559" w:rsidP="00D81559">
      <w:pPr>
        <w:rPr>
          <w:sz w:val="20"/>
          <w:szCs w:val="20"/>
        </w:rPr>
      </w:pPr>
    </w:p>
    <w:tbl>
      <w:tblPr>
        <w:tblW w:w="14464" w:type="dxa"/>
        <w:tblInd w:w="108" w:type="dxa"/>
        <w:tblLook w:val="04A0" w:firstRow="1" w:lastRow="0" w:firstColumn="1" w:lastColumn="0" w:noHBand="0" w:noVBand="1"/>
      </w:tblPr>
      <w:tblGrid>
        <w:gridCol w:w="4678"/>
        <w:gridCol w:w="1061"/>
        <w:gridCol w:w="966"/>
        <w:gridCol w:w="1099"/>
        <w:gridCol w:w="1020"/>
        <w:gridCol w:w="906"/>
        <w:gridCol w:w="62"/>
        <w:gridCol w:w="1068"/>
        <w:gridCol w:w="1200"/>
        <w:gridCol w:w="766"/>
        <w:gridCol w:w="872"/>
        <w:gridCol w:w="766"/>
      </w:tblGrid>
      <w:tr w:rsidR="003F5526" w:rsidRPr="000601F1" w:rsidTr="000F512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26" w:rsidRPr="007A0E90" w:rsidRDefault="003F5526" w:rsidP="00A141F8">
            <w:pPr>
              <w:rPr>
                <w:rFonts w:eastAsia="Times New Roman"/>
                <w:b/>
                <w:bCs/>
                <w:i/>
                <w:sz w:val="20"/>
                <w:szCs w:val="20"/>
                <w:lang w:eastAsia="lt-LT"/>
              </w:rPr>
            </w:pPr>
          </w:p>
          <w:p w:rsidR="003F5526" w:rsidRPr="007A0E90" w:rsidRDefault="003F5526" w:rsidP="00A141F8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7A0E90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ŪKININKO ŪKIS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26" w:rsidRPr="000601F1" w:rsidRDefault="003F5526" w:rsidP="00A141F8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26" w:rsidRPr="000601F1" w:rsidRDefault="003F5526" w:rsidP="00A141F8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526" w:rsidRPr="000601F1" w:rsidRDefault="003F5526" w:rsidP="00A141F8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26" w:rsidRPr="000601F1" w:rsidRDefault="003F5526" w:rsidP="00A141F8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526" w:rsidRPr="000601F1" w:rsidRDefault="003F5526" w:rsidP="00A141F8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3F5526" w:rsidRPr="000601F1" w:rsidTr="000F5127">
        <w:trPr>
          <w:trHeight w:val="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26" w:rsidRPr="000601F1" w:rsidRDefault="003F5526" w:rsidP="00A141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Nekilnojamo turto objektų kategorijos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526" w:rsidRPr="000601F1" w:rsidRDefault="003F5526" w:rsidP="00A141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Bendrasis plotas, m</w:t>
            </w:r>
            <w:r w:rsidRPr="000601F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526" w:rsidRPr="000601F1" w:rsidRDefault="003F5526" w:rsidP="00A141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dydis, Eur/10 m</w:t>
            </w:r>
            <w:r w:rsidRPr="000601F1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526" w:rsidRPr="000601F1" w:rsidRDefault="003F5526" w:rsidP="00A141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mokėtina suma, Eur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526" w:rsidRPr="000601F1" w:rsidRDefault="003F5526" w:rsidP="00A141F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kintamosios dalies mokėtina suma, Eur</w:t>
            </w: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DC3893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DC3893">
              <w:rPr>
                <w:rFonts w:eastAsia="Times New Roman"/>
                <w:sz w:val="20"/>
                <w:szCs w:val="20"/>
                <w:lang w:eastAsia="lt-LT"/>
              </w:rPr>
              <w:t>Garažų paskirties objektai (fizinių asmenų)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160,68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6646AA" w:rsidRDefault="000F5127" w:rsidP="000F5127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</w:pPr>
            <w:r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B536CC" w:rsidP="000F5127">
            <w:pPr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val="en-US" w:eastAsia="lt-LT"/>
              </w:rPr>
            </w:pPr>
            <w:r w:rsidRPr="00B536CC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193BA0" w:rsidP="000F5127">
            <w:pPr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60</w:t>
            </w:r>
            <w:r w:rsidR="000F5127" w:rsidRPr="00826586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0F5127" w:rsidP="000F5127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B536CC" w:rsidP="000F5127">
            <w:pPr>
              <w:jc w:val="center"/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93BA0" w:rsidP="000F5127">
            <w:pPr>
              <w:jc w:val="center"/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60</w:t>
            </w:r>
            <w:r w:rsidR="000F5127" w:rsidRPr="006646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826586" w:rsidRDefault="00125305" w:rsidP="000F5127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lt-LT"/>
              </w:rPr>
            </w:pPr>
            <w:r w:rsidRPr="00826586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50</w:t>
            </w:r>
            <w:r w:rsidRPr="00826586">
              <w:rPr>
                <w:rFonts w:eastAsia="Times New Roman"/>
                <w:b/>
                <w:i/>
                <w:color w:val="FF0000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6B1DE9" w:rsidP="000F5127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4</w:t>
            </w:r>
            <w:r w:rsidR="00B536CC" w:rsidRPr="00B536CC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5%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6B1DE9" w:rsidP="000F5127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40</w:t>
            </w:r>
            <w:r w:rsidR="000F5127" w:rsidRPr="00826586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0,7</w:t>
            </w:r>
            <w:r w:rsidR="000F5127"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1B04E2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8D6C46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0,9</w:t>
            </w:r>
            <w:r w:rsidR="000F5127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4F2B1F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11,25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12,85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4F2B1F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14,46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DC3893">
              <w:rPr>
                <w:rFonts w:eastAsia="Times New Roman"/>
                <w:sz w:val="20"/>
                <w:szCs w:val="20"/>
                <w:lang w:eastAsia="lt-LT"/>
              </w:rPr>
              <w:t>Gyvenamosios paskirties objektai (individualūs namai)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118,87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6646AA" w:rsidRDefault="000F5127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3,10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8D6C46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6B1DE9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3,3</w:t>
            </w:r>
            <w:r w:rsidR="000F5127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0F5127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31,00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32,00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33</w:t>
            </w:r>
            <w:r w:rsidR="000F5127"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sz w:val="20"/>
                <w:szCs w:val="20"/>
                <w:lang w:eastAsia="lt-LT"/>
              </w:rPr>
              <w:t>Sandėliavimo paskirties objektai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348,75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0,7</w:t>
            </w:r>
            <w:r w:rsidR="000F5127"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826586" w:rsidRDefault="001B04E2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8D6C46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0,9</w:t>
            </w:r>
            <w:r w:rsidR="000F5127" w:rsidRPr="000601F1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24,41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1B04E2" w:rsidP="000F5127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27,90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4F2B1F" w:rsidP="000F5127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31,39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0F5127" w:rsidP="000F5127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0601F1">
              <w:rPr>
                <w:rFonts w:eastAsia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6646AA" w:rsidP="006646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66,66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6646AA" w:rsidP="006646AA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72,75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6646AA" w:rsidRDefault="006646AA" w:rsidP="006646AA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6646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78,85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1970E4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 w:eastAsia="lt-LT"/>
              </w:rPr>
              <w:t>43,87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2A5055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  <w:t>42,27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2A5055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  <w:t>35,58</w:t>
            </w:r>
          </w:p>
        </w:tc>
      </w:tr>
      <w:tr w:rsidR="000F5127" w:rsidRPr="000601F1" w:rsidTr="000F5127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27" w:rsidRPr="000601F1" w:rsidRDefault="000F5127" w:rsidP="000F5127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27" w:rsidRPr="000601F1" w:rsidRDefault="000F5127" w:rsidP="000F5127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B466E3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Iš viso DVR mokėtina suma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127" w:rsidRPr="000601F1" w:rsidRDefault="002A5055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110,53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2A5055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115,02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127" w:rsidRPr="000601F1" w:rsidRDefault="00E16B34" w:rsidP="000F512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114,43</w:t>
            </w:r>
          </w:p>
        </w:tc>
      </w:tr>
    </w:tbl>
    <w:p w:rsidR="00DC3893" w:rsidRDefault="00DC3893"/>
    <w:tbl>
      <w:tblPr>
        <w:tblW w:w="149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61"/>
        <w:gridCol w:w="1116"/>
        <w:gridCol w:w="834"/>
        <w:gridCol w:w="850"/>
        <w:gridCol w:w="1134"/>
        <w:gridCol w:w="709"/>
        <w:gridCol w:w="992"/>
        <w:gridCol w:w="851"/>
        <w:gridCol w:w="850"/>
        <w:gridCol w:w="890"/>
        <w:gridCol w:w="1023"/>
      </w:tblGrid>
      <w:tr w:rsidR="00AA2364" w:rsidRPr="00AA2364" w:rsidTr="005C0222">
        <w:trPr>
          <w:trHeight w:val="255"/>
        </w:trPr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Individualus namas, kuris naudojasi individualiais konte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i</w:t>
            </w: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neriais</w:t>
            </w:r>
          </w:p>
          <w:p w:rsidR="00DC3893" w:rsidRPr="00AA2364" w:rsidRDefault="00DC3893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A2364" w:rsidRPr="00AA2364" w:rsidTr="005C0222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Nekilnojamo turto objektų kategorijos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Bendrasis plotas, m</w:t>
            </w:r>
            <w:r w:rsidRPr="00AA236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Gyventojų skaičius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5C0222">
            <w:pPr>
              <w:spacing w:after="120"/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dydis, Eur/10 m2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mokėtina suma, Eur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kintamosios dalies mokėtina suma, Eur</w:t>
            </w:r>
          </w:p>
        </w:tc>
      </w:tr>
      <w:tr w:rsidR="00AA2364" w:rsidRPr="00AA2364" w:rsidTr="005C0222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125305" w:rsidRPr="00AA2364" w:rsidTr="005C0222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Gyvenamosios paskirties objektai (individualūs namai)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AA2364" w:rsidRDefault="00125305" w:rsidP="00125305">
            <w:pPr>
              <w:spacing w:after="120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100,00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AA2364" w:rsidRDefault="00125305" w:rsidP="00125305">
            <w:pPr>
              <w:spacing w:after="120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103DF8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B536CC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5C0222" w:rsidRDefault="006B1DE9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60</w:t>
            </w:r>
            <w:r w:rsidR="00125305" w:rsidRPr="005C0222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103DF8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5C0222" w:rsidRDefault="00B536CC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B536CC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60</w:t>
            </w:r>
            <w:r w:rsidR="00125305" w:rsidRPr="005C0222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103DF8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103DF8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6B1DE9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4</w:t>
            </w:r>
            <w:r w:rsidR="00B536CC" w:rsidRPr="00103DF8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40</w:t>
            </w:r>
            <w:r w:rsidR="00125305" w:rsidRPr="005C0222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</w:tr>
      <w:tr w:rsidR="00125305" w:rsidRPr="00AA2364" w:rsidTr="005C0222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103DF8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1B04E2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5C0222" w:rsidRDefault="001B04E2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3,3</w:t>
            </w:r>
            <w:r w:rsidR="00125305" w:rsidRPr="005C0222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103DF8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5C0222" w:rsidRDefault="00103DF8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33</w:t>
            </w:r>
            <w:r w:rsidR="00125305" w:rsidRPr="00AA2364">
              <w:rPr>
                <w:rFonts w:eastAsia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103DF8" w:rsidRDefault="003A54FB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en-US" w:eastAsia="lt-LT"/>
              </w:rPr>
              <w:t>18,4</w:t>
            </w:r>
            <w:r w:rsidR="00125305" w:rsidRPr="00103DF8">
              <w:rPr>
                <w:rFonts w:eastAsia="Times New Roman"/>
                <w:color w:val="000000" w:themeColor="text1"/>
                <w:sz w:val="20"/>
                <w:szCs w:val="20"/>
                <w:lang w:val="en-US" w:eastAsia="lt-LT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3A54FB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val="en-US" w:eastAsia="lt-LT"/>
              </w:rPr>
              <w:t>16,80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8D02CA" w:rsidRDefault="00C92A48" w:rsidP="00125305">
            <w:pPr>
              <w:jc w:val="center"/>
              <w:rPr>
                <w:rFonts w:eastAsia="Times New Roman"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15,2</w:t>
            </w:r>
            <w:r w:rsidR="003A54FB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</w:tr>
      <w:tr w:rsidR="00125305" w:rsidRPr="00AA2364" w:rsidTr="005C022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103DF8" w:rsidRDefault="00125305" w:rsidP="0012530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103DF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5C0222" w:rsidRDefault="00103DF8" w:rsidP="0012530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32,00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6B1DE9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33</w:t>
            </w:r>
            <w:r w:rsidR="00125305"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103DF8" w:rsidRDefault="003A54FB" w:rsidP="0012530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18,4</w:t>
            </w:r>
            <w:r w:rsidR="00125305" w:rsidRPr="00103DF8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 w:eastAsia="lt-LT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3A54FB" w:rsidP="0012530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val="en-US" w:eastAsia="lt-LT"/>
              </w:rPr>
              <w:t>16,80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C92A48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15,2</w:t>
            </w:r>
            <w:r w:rsidR="003A54FB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</w:tr>
      <w:tr w:rsidR="00125305" w:rsidRPr="00AA2364" w:rsidTr="005C0222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52748F" w:rsidRDefault="00125305" w:rsidP="0012530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</w:pPr>
            <w:r w:rsidRPr="0052748F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>Iš viso DVR mokėtina suma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3A54FB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49,4</w:t>
            </w:r>
            <w:r w:rsidR="00125305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103DF8" w:rsidRDefault="003A54FB" w:rsidP="0012530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48,80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C92A48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48,2</w:t>
            </w:r>
            <w:r w:rsidR="00125305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</w:tr>
    </w:tbl>
    <w:p w:rsidR="00AA2364" w:rsidRPr="000601F1" w:rsidRDefault="00AA2364" w:rsidP="0052748F">
      <w:pPr>
        <w:jc w:val="center"/>
        <w:rPr>
          <w:sz w:val="16"/>
          <w:szCs w:val="16"/>
        </w:rPr>
      </w:pPr>
    </w:p>
    <w:p w:rsidR="00D81559" w:rsidRDefault="00D81559"/>
    <w:p w:rsidR="00AA2364" w:rsidRDefault="00AA2364"/>
    <w:tbl>
      <w:tblPr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061"/>
        <w:gridCol w:w="1116"/>
        <w:gridCol w:w="834"/>
        <w:gridCol w:w="850"/>
        <w:gridCol w:w="1134"/>
        <w:gridCol w:w="709"/>
        <w:gridCol w:w="992"/>
        <w:gridCol w:w="851"/>
        <w:gridCol w:w="850"/>
        <w:gridCol w:w="848"/>
        <w:gridCol w:w="995"/>
      </w:tblGrid>
      <w:tr w:rsidR="00AA2364" w:rsidRPr="00AA2364" w:rsidTr="00B466E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Butas, kuris naudojasi kolektyviniais konteineriais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64" w:rsidRPr="00AA2364" w:rsidRDefault="00AA2364" w:rsidP="00AA2364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AA2364" w:rsidRPr="00AA2364" w:rsidTr="00B466E3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Nekilnojamo turto objektų kategorijos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Bendrasis plotas, m</w:t>
            </w:r>
            <w:r w:rsidRPr="00AA236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Gyventojų skaičius</w:t>
            </w:r>
          </w:p>
        </w:tc>
        <w:tc>
          <w:tcPr>
            <w:tcW w:w="2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dydis, Eur/10 m</w:t>
            </w:r>
            <w:r w:rsidRPr="00AA236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t-LT"/>
              </w:rPr>
              <w:t>2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pastoviosios dalies mokėtina suma, Eur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364" w:rsidRPr="00AA2364" w:rsidRDefault="00AA2364" w:rsidP="00AA236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DVR kintamosios dalies mokėtina suma, Eur</w:t>
            </w:r>
          </w:p>
        </w:tc>
      </w:tr>
      <w:tr w:rsidR="00AA2364" w:rsidRPr="00AA2364" w:rsidTr="00B466E3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364" w:rsidRPr="00AA2364" w:rsidRDefault="00AA2364" w:rsidP="00AA2364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125305" w:rsidRPr="00AA2364" w:rsidTr="00B466E3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Gyvenamosios paskirties objektai (butai)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AA2364" w:rsidRDefault="00125305" w:rsidP="00125305">
            <w:pPr>
              <w:spacing w:after="120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50,00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AA2364" w:rsidRDefault="00125305" w:rsidP="00125305">
            <w:pPr>
              <w:spacing w:after="120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B45AAA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50</w:t>
            </w:r>
            <w:r w:rsidRPr="00B45AAA">
              <w:rPr>
                <w:rFonts w:eastAsia="Times New Roman"/>
                <w:b/>
                <w:i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4434B0" w:rsidRDefault="00B536CC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B536CC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60</w:t>
            </w:r>
            <w:r w:rsidR="00125305" w:rsidRPr="00B466E3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B45AAA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50</w:t>
            </w:r>
            <w:r w:rsidRPr="00B45AAA">
              <w:rPr>
                <w:rFonts w:eastAsia="Times New Roman"/>
                <w:b/>
                <w:i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4434B0" w:rsidRDefault="00B536CC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B536CC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60</w:t>
            </w:r>
            <w:r w:rsidR="00125305" w:rsidRPr="00B466E3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5305" w:rsidRPr="00B45AAA" w:rsidRDefault="00125305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lt-LT"/>
              </w:rPr>
              <w:t>50</w:t>
            </w:r>
            <w:r w:rsidRPr="00B45AA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val="en-US" w:eastAsia="lt-LT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B45AAA" w:rsidRDefault="006B1DE9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4</w:t>
            </w:r>
            <w:r w:rsidR="00B536CC" w:rsidRPr="00B45AAA">
              <w:rPr>
                <w:rFonts w:eastAsia="Times New Roman"/>
                <w:b/>
                <w:i/>
                <w:color w:val="FF0000"/>
                <w:sz w:val="20"/>
                <w:szCs w:val="20"/>
                <w:lang w:eastAsia="lt-LT"/>
              </w:rPr>
              <w:t>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6B1DE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40</w:t>
            </w:r>
            <w:r w:rsidR="00125305" w:rsidRPr="00B466E3">
              <w:rPr>
                <w:rFonts w:eastAsia="Times New Roman"/>
                <w:b/>
                <w:i/>
                <w:sz w:val="20"/>
                <w:szCs w:val="20"/>
                <w:lang w:eastAsia="lt-LT"/>
              </w:rPr>
              <w:t>%</w:t>
            </w:r>
          </w:p>
        </w:tc>
      </w:tr>
      <w:tr w:rsidR="00125305" w:rsidRPr="00AA2364" w:rsidTr="00B466E3">
        <w:trPr>
          <w:trHeight w:val="255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righ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B45AAA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sz w:val="20"/>
                <w:szCs w:val="20"/>
                <w:lang w:eastAsia="lt-LT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4434B0" w:rsidRDefault="00165B87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165B87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3,3</w:t>
            </w:r>
            <w:r w:rsidR="00125305" w:rsidRPr="00AA2364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B45AAA" w:rsidRDefault="00125305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sz w:val="20"/>
                <w:szCs w:val="20"/>
                <w:lang w:eastAsia="lt-LT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4434B0" w:rsidRDefault="00165B87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165B87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16,5</w:t>
            </w:r>
            <w:r w:rsidR="00125305" w:rsidRPr="00AA2364">
              <w:rPr>
                <w:rFonts w:eastAsia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B45AAA" w:rsidRDefault="002C2DA9" w:rsidP="00125305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30</w:t>
            </w:r>
            <w:r w:rsidR="00125305" w:rsidRPr="00B45AAA">
              <w:rPr>
                <w:rFonts w:eastAsia="Times New Roman"/>
                <w:color w:val="000000" w:themeColor="text1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B45AAA" w:rsidRDefault="002C2DA9" w:rsidP="00125305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color w:val="FF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2C2DA9" w:rsidP="00125305">
            <w:pPr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sz w:val="20"/>
                <w:szCs w:val="20"/>
                <w:lang w:eastAsia="lt-LT"/>
              </w:rPr>
              <w:t>26</w:t>
            </w:r>
            <w:r w:rsidR="00125305" w:rsidRPr="00AA2364">
              <w:rPr>
                <w:rFonts w:eastAsia="Times New Roman"/>
                <w:sz w:val="20"/>
                <w:szCs w:val="20"/>
                <w:lang w:eastAsia="lt-LT"/>
              </w:rPr>
              <w:t>,00</w:t>
            </w:r>
          </w:p>
        </w:tc>
      </w:tr>
      <w:tr w:rsidR="00125305" w:rsidRPr="00AA2364" w:rsidTr="00B466E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Viso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  <w:r w:rsidRPr="00AA2364">
              <w:rPr>
                <w:rFonts w:eastAsia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15,50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165B87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165B87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16,5</w:t>
            </w:r>
            <w:r w:rsidR="00125305"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B45AAA" w:rsidRDefault="002C2DA9" w:rsidP="0012530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30</w:t>
            </w:r>
            <w:r w:rsidR="00125305" w:rsidRPr="00B45A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B45AAA" w:rsidRDefault="002C2DA9" w:rsidP="0012530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28,00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2C2DA9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26</w:t>
            </w:r>
            <w:r w:rsidR="00125305"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,00</w:t>
            </w:r>
          </w:p>
        </w:tc>
      </w:tr>
      <w:tr w:rsidR="00125305" w:rsidRPr="00AA2364" w:rsidTr="00B466E3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05" w:rsidRPr="00AA2364" w:rsidRDefault="00125305" w:rsidP="00125305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4434B0" w:rsidRDefault="00125305" w:rsidP="0012530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</w:pPr>
            <w:r w:rsidRPr="004434B0">
              <w:rPr>
                <w:rFonts w:eastAsia="Times New Roman"/>
                <w:b/>
                <w:bCs/>
                <w:sz w:val="18"/>
                <w:szCs w:val="18"/>
                <w:lang w:eastAsia="lt-LT"/>
              </w:rPr>
              <w:t xml:space="preserve">Iš viso DVR mokėtina suma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05" w:rsidRPr="00B45AAA" w:rsidRDefault="002C2DA9" w:rsidP="00125305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45</w:t>
            </w:r>
            <w:r w:rsidR="00125305" w:rsidRPr="00B45AA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eastAsia="lt-LT"/>
              </w:rPr>
              <w:t>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B45AAA" w:rsidRDefault="002C2DA9" w:rsidP="00125305">
            <w:pPr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</w:pPr>
            <w:r w:rsidRPr="00B45AA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lt-LT"/>
              </w:rPr>
              <w:t>44,00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305" w:rsidRPr="00AA2364" w:rsidRDefault="002C2DA9" w:rsidP="0012530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42,5</w:t>
            </w:r>
            <w:r w:rsidR="00125305" w:rsidRPr="00AA2364">
              <w:rPr>
                <w:rFonts w:eastAsia="Times New Roman"/>
                <w:b/>
                <w:bCs/>
                <w:sz w:val="20"/>
                <w:szCs w:val="20"/>
                <w:lang w:eastAsia="lt-LT"/>
              </w:rPr>
              <w:t>0</w:t>
            </w:r>
          </w:p>
        </w:tc>
      </w:tr>
    </w:tbl>
    <w:p w:rsidR="00AA2364" w:rsidRPr="00A05C57" w:rsidRDefault="00A05C57">
      <w:pPr>
        <w:rPr>
          <w:lang w:val="en-US"/>
        </w:rPr>
      </w:pPr>
      <w:r>
        <w:t>66</w:t>
      </w:r>
      <w:r>
        <w:rPr>
          <w:lang w:val="en-US"/>
        </w:rPr>
        <w:t>% ir 34%</w:t>
      </w:r>
    </w:p>
    <w:p w:rsidR="00DC3893" w:rsidRDefault="005B6AA2" w:rsidP="00DC3893">
      <w:r>
        <w:t>Sodas metams 8,8 Eur (4,5</w:t>
      </w:r>
      <w:r w:rsidR="00C13B12">
        <w:t xml:space="preserve"> Eur – </w:t>
      </w:r>
      <w:r>
        <w:t>pastovi ir 4,3</w:t>
      </w:r>
      <w:r w:rsidR="00DC3893">
        <w:t xml:space="preserve"> Eur – kintama)</w:t>
      </w:r>
    </w:p>
    <w:p w:rsidR="00DC3893" w:rsidRDefault="00DC3893" w:rsidP="00DC3893">
      <w:r>
        <w:t>G</w:t>
      </w:r>
      <w:r w:rsidR="00FC28C8">
        <w:t>aražas metams 4,2 Eur (2,9</w:t>
      </w:r>
      <w:r w:rsidR="00C13B12">
        <w:t xml:space="preserve"> Eur – </w:t>
      </w:r>
      <w:r>
        <w:t>pastovi ir 1,3 Eur – kintama)</w:t>
      </w:r>
    </w:p>
    <w:p w:rsidR="00A05C57" w:rsidRPr="00A05C57" w:rsidRDefault="00A05C57" w:rsidP="00A05C57">
      <w:pPr>
        <w:rPr>
          <w:lang w:val="en-US"/>
        </w:rPr>
      </w:pPr>
      <w:r>
        <w:t>50</w:t>
      </w:r>
      <w:r>
        <w:rPr>
          <w:lang w:val="en-US"/>
        </w:rPr>
        <w:t>% ir 50%</w:t>
      </w:r>
    </w:p>
    <w:p w:rsidR="00A05C57" w:rsidRDefault="00FC28C8" w:rsidP="00A05C57">
      <w:r>
        <w:t>Sodas metams 9,3 Eur (3,9</w:t>
      </w:r>
      <w:r w:rsidR="00A05C57">
        <w:t xml:space="preserve"> Eur – </w:t>
      </w:r>
      <w:r>
        <w:t>pastovi ir 5,4</w:t>
      </w:r>
      <w:r w:rsidR="00A05C57">
        <w:t xml:space="preserve"> Eur – kintama)</w:t>
      </w:r>
    </w:p>
    <w:p w:rsidR="00A05C57" w:rsidRDefault="00A05C57" w:rsidP="00A05C57">
      <w:r>
        <w:t>G</w:t>
      </w:r>
      <w:r w:rsidR="00FC28C8">
        <w:t>aražas metams 4,1</w:t>
      </w:r>
      <w:r>
        <w:t xml:space="preserve"> Eur (2,5 Eur – </w:t>
      </w:r>
      <w:r w:rsidR="00FC28C8">
        <w:t>pastovi ir 1,6</w:t>
      </w:r>
      <w:r>
        <w:t xml:space="preserve"> Eur – kintama)</w:t>
      </w:r>
    </w:p>
    <w:p w:rsidR="000601F1" w:rsidRDefault="000601F1"/>
    <w:p w:rsidR="0080701C" w:rsidRDefault="0080701C"/>
    <w:sectPr w:rsidR="0080701C" w:rsidSect="00D022EA">
      <w:pgSz w:w="16840" w:h="11900" w:orient="landscape"/>
      <w:pgMar w:top="993" w:right="1134" w:bottom="284" w:left="1134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1"/>
    <w:rsid w:val="000067D5"/>
    <w:rsid w:val="00021F18"/>
    <w:rsid w:val="00022A0B"/>
    <w:rsid w:val="000601F1"/>
    <w:rsid w:val="000F5127"/>
    <w:rsid w:val="0010363D"/>
    <w:rsid w:val="00103DF8"/>
    <w:rsid w:val="00110A36"/>
    <w:rsid w:val="001210CA"/>
    <w:rsid w:val="00125305"/>
    <w:rsid w:val="00150557"/>
    <w:rsid w:val="00165B87"/>
    <w:rsid w:val="00193BA0"/>
    <w:rsid w:val="001970E4"/>
    <w:rsid w:val="001B04E2"/>
    <w:rsid w:val="00215B50"/>
    <w:rsid w:val="002A5055"/>
    <w:rsid w:val="002B2C3B"/>
    <w:rsid w:val="002C2DA9"/>
    <w:rsid w:val="002F372D"/>
    <w:rsid w:val="0033379E"/>
    <w:rsid w:val="003A54FB"/>
    <w:rsid w:val="003C7915"/>
    <w:rsid w:val="003E1752"/>
    <w:rsid w:val="003F5526"/>
    <w:rsid w:val="004434B0"/>
    <w:rsid w:val="004C0ED4"/>
    <w:rsid w:val="004E25C7"/>
    <w:rsid w:val="004F2B1F"/>
    <w:rsid w:val="004F6D2B"/>
    <w:rsid w:val="00522473"/>
    <w:rsid w:val="0052748F"/>
    <w:rsid w:val="005621AD"/>
    <w:rsid w:val="005B6AA2"/>
    <w:rsid w:val="005C0222"/>
    <w:rsid w:val="006646AA"/>
    <w:rsid w:val="00682844"/>
    <w:rsid w:val="006A168D"/>
    <w:rsid w:val="006B1DE9"/>
    <w:rsid w:val="006C7C6A"/>
    <w:rsid w:val="007A0E90"/>
    <w:rsid w:val="0080701C"/>
    <w:rsid w:val="00826586"/>
    <w:rsid w:val="00870D96"/>
    <w:rsid w:val="008D02CA"/>
    <w:rsid w:val="008D6C46"/>
    <w:rsid w:val="009A48C9"/>
    <w:rsid w:val="009E5A63"/>
    <w:rsid w:val="00A05C57"/>
    <w:rsid w:val="00A26A87"/>
    <w:rsid w:val="00A46FF7"/>
    <w:rsid w:val="00A84228"/>
    <w:rsid w:val="00AA2364"/>
    <w:rsid w:val="00AE1B8C"/>
    <w:rsid w:val="00AE1C7D"/>
    <w:rsid w:val="00B45AAA"/>
    <w:rsid w:val="00B466E3"/>
    <w:rsid w:val="00B536CC"/>
    <w:rsid w:val="00B5622C"/>
    <w:rsid w:val="00BB0E93"/>
    <w:rsid w:val="00BB1FEE"/>
    <w:rsid w:val="00C13B12"/>
    <w:rsid w:val="00C146EA"/>
    <w:rsid w:val="00C623A0"/>
    <w:rsid w:val="00C92A48"/>
    <w:rsid w:val="00D022EA"/>
    <w:rsid w:val="00D434AD"/>
    <w:rsid w:val="00D81559"/>
    <w:rsid w:val="00DA3D40"/>
    <w:rsid w:val="00DA60AF"/>
    <w:rsid w:val="00DC3893"/>
    <w:rsid w:val="00DD48DE"/>
    <w:rsid w:val="00E16B34"/>
    <w:rsid w:val="00E5460C"/>
    <w:rsid w:val="00F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22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022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Giedrė Kunigelienė</cp:lastModifiedBy>
  <cp:revision>2</cp:revision>
  <cp:lastPrinted>2017-05-25T14:13:00Z</cp:lastPrinted>
  <dcterms:created xsi:type="dcterms:W3CDTF">2017-06-23T05:34:00Z</dcterms:created>
  <dcterms:modified xsi:type="dcterms:W3CDTF">2017-06-23T05:34:00Z</dcterms:modified>
</cp:coreProperties>
</file>